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859C15" w14:textId="77777777" w:rsidR="00B31181" w:rsidRPr="00C41953" w:rsidRDefault="001D5455" w:rsidP="0049691B">
      <w:pPr>
        <w:jc w:val="both"/>
        <w:rPr>
          <w:rFonts w:ascii="Book Antiqua" w:hAnsi="Book Antiqua"/>
          <w:b/>
          <w:bCs/>
          <w:sz w:val="20"/>
          <w:szCs w:val="20"/>
        </w:rPr>
      </w:pPr>
      <w:r w:rsidRPr="00C41953">
        <w:rPr>
          <w:rFonts w:ascii="Book Antiqua" w:hAnsi="Book Antiqua"/>
          <w:b/>
          <w:bCs/>
          <w:sz w:val="20"/>
          <w:szCs w:val="20"/>
          <w:lang w:eastAsia="en-IN" w:bidi="hi-IN"/>
        </w:rPr>
        <w:t>400 kV Transformer Package TR01 for i) 2x500MVA, 400/220kV Transformer at Bikaner-II PS associated with Implementation of 220 kV bays for RE generators and 400/220kV ICTs at Bikaner-II PS; ii) 1x500MVA, 400/220kV Transformer at Ludhiana S/s associated with Augmentation of transformation capacity at 400/220 kV Ludhiana (PG) Substation; iii) 1x500MVA, 400/220kV Transformer at Patiala S/s &amp; 1x500MVA, 400/220kV Transformer at Kurukshetra S/s associated with Augmentation of Transformation capacity at 400/220 kV Kurukshetra (PG) &amp; Patiala (PG) Substations and iv) 1x500MVA, 400/220kV Transformer at Ranchi S/s associated with Eastern Region Expansion Scheme-XXVI (ERES-XXVI)</w:t>
      </w:r>
      <w:r w:rsidRPr="00C41953">
        <w:rPr>
          <w:rFonts w:ascii="Book Antiqua" w:hAnsi="Book Antiqua"/>
          <w:b/>
          <w:bCs/>
          <w:sz w:val="20"/>
          <w:szCs w:val="20"/>
          <w:lang w:eastAsia="en-IN"/>
        </w:rPr>
        <w:t>;</w:t>
      </w:r>
      <w:r w:rsidRPr="00C41953">
        <w:rPr>
          <w:rFonts w:ascii="Book Antiqua" w:hAnsi="Book Antiqua"/>
          <w:b/>
          <w:bCs/>
          <w:sz w:val="20"/>
          <w:szCs w:val="20"/>
        </w:rPr>
        <w:t xml:space="preserve"> </w:t>
      </w:r>
    </w:p>
    <w:p w14:paraId="155D8FA6" w14:textId="472BE580" w:rsidR="00A50B2E" w:rsidRPr="00C41953" w:rsidRDefault="00C41953" w:rsidP="00C41953">
      <w:pPr>
        <w:tabs>
          <w:tab w:val="left" w:pos="2139"/>
        </w:tabs>
        <w:jc w:val="both"/>
        <w:rPr>
          <w:rFonts w:ascii="Book Antiqua" w:hAnsi="Book Antiqua" w:cs="Calibri"/>
          <w:b/>
          <w:bCs/>
          <w:sz w:val="20"/>
          <w:szCs w:val="20"/>
        </w:rPr>
      </w:pPr>
      <w:r w:rsidRPr="00C41953">
        <w:rPr>
          <w:rFonts w:ascii="Book Antiqua" w:hAnsi="Book Antiqua" w:cs="Calibri"/>
          <w:b/>
          <w:bCs/>
          <w:sz w:val="20"/>
          <w:szCs w:val="20"/>
        </w:rPr>
        <w:tab/>
      </w:r>
    </w:p>
    <w:p w14:paraId="7C2A6608" w14:textId="78C193A3" w:rsidR="0049691B" w:rsidRPr="00C41953" w:rsidRDefault="001D5455" w:rsidP="0049691B">
      <w:pPr>
        <w:jc w:val="both"/>
        <w:rPr>
          <w:rFonts w:ascii="Book Antiqua" w:hAnsi="Book Antiqua"/>
          <w:b/>
          <w:bCs/>
          <w:sz w:val="20"/>
          <w:szCs w:val="20"/>
          <w:lang w:val="en-GB"/>
        </w:rPr>
      </w:pPr>
      <w:r w:rsidRPr="00C41953">
        <w:rPr>
          <w:rFonts w:ascii="Book Antiqua" w:hAnsi="Book Antiqua" w:cs="Calibri"/>
          <w:b/>
          <w:bCs/>
          <w:sz w:val="20"/>
          <w:szCs w:val="20"/>
        </w:rPr>
        <w:t xml:space="preserve">Specification </w:t>
      </w:r>
      <w:proofErr w:type="gramStart"/>
      <w:r w:rsidRPr="00C41953">
        <w:rPr>
          <w:rFonts w:ascii="Book Antiqua" w:hAnsi="Book Antiqua" w:cs="Calibri"/>
          <w:b/>
          <w:bCs/>
          <w:sz w:val="20"/>
          <w:szCs w:val="20"/>
        </w:rPr>
        <w:t>No. :</w:t>
      </w:r>
      <w:proofErr w:type="gramEnd"/>
      <w:r w:rsidRPr="00C41953">
        <w:rPr>
          <w:rFonts w:ascii="Book Antiqua" w:hAnsi="Book Antiqua" w:cs="Calibri"/>
          <w:b/>
          <w:bCs/>
          <w:sz w:val="20"/>
          <w:szCs w:val="20"/>
        </w:rPr>
        <w:t xml:space="preserve"> </w:t>
      </w:r>
      <w:r w:rsidRPr="00C41953">
        <w:rPr>
          <w:rFonts w:ascii="Book Antiqua" w:hAnsi="Book Antiqua"/>
          <w:b/>
          <w:bCs/>
          <w:sz w:val="20"/>
          <w:szCs w:val="20"/>
          <w:lang w:bidi="hi-IN"/>
        </w:rPr>
        <w:t>5002002032/TRANSFORMER/DOM/A06-CC CS -7</w:t>
      </w:r>
    </w:p>
    <w:p w14:paraId="3C18BB52" w14:textId="77777777" w:rsidR="00DE2D97" w:rsidRPr="00C41953" w:rsidRDefault="00DE2D97" w:rsidP="00EF5FD5">
      <w:pPr>
        <w:suppressAutoHyphens/>
        <w:jc w:val="center"/>
        <w:rPr>
          <w:rFonts w:ascii="Book Antiqua" w:hAnsi="Book Antiqua" w:cstheme="minorHAnsi"/>
          <w:b/>
          <w:bCs/>
          <w:sz w:val="20"/>
          <w:szCs w:val="20"/>
        </w:rPr>
      </w:pPr>
    </w:p>
    <w:p w14:paraId="1BD70F2F" w14:textId="77777777" w:rsidR="00607BE8" w:rsidRPr="00C41953" w:rsidRDefault="00AF4186" w:rsidP="00EF5FD5">
      <w:pPr>
        <w:suppressAutoHyphens/>
        <w:jc w:val="center"/>
        <w:rPr>
          <w:rFonts w:ascii="Book Antiqua" w:hAnsi="Book Antiqua" w:cstheme="minorHAnsi"/>
          <w:b/>
          <w:bCs/>
          <w:sz w:val="20"/>
          <w:szCs w:val="20"/>
        </w:rPr>
      </w:pPr>
      <w:r w:rsidRPr="00C41953">
        <w:rPr>
          <w:rFonts w:ascii="Book Antiqua" w:hAnsi="Book Antiqua" w:cstheme="minorHAnsi"/>
          <w:b/>
          <w:bCs/>
          <w:sz w:val="20"/>
          <w:szCs w:val="20"/>
        </w:rPr>
        <w:t>Certificat</w:t>
      </w:r>
      <w:r w:rsidR="00BD5DA0" w:rsidRPr="00C41953">
        <w:rPr>
          <w:rFonts w:ascii="Book Antiqua" w:hAnsi="Book Antiqua" w:cstheme="minorHAnsi"/>
          <w:b/>
          <w:bCs/>
          <w:sz w:val="20"/>
          <w:szCs w:val="20"/>
        </w:rPr>
        <w:t>ion by the Bidder per order no. F.No.6/18/2019-PPD dated 23/07/2020 issued by Public Procurement Division, Department of Expenditu</w:t>
      </w:r>
      <w:bookmarkStart w:id="0" w:name="_GoBack"/>
      <w:bookmarkEnd w:id="0"/>
      <w:r w:rsidR="00BD5DA0" w:rsidRPr="00C41953">
        <w:rPr>
          <w:rFonts w:ascii="Book Antiqua" w:hAnsi="Book Antiqua" w:cstheme="minorHAnsi"/>
          <w:b/>
          <w:bCs/>
          <w:sz w:val="20"/>
          <w:szCs w:val="20"/>
        </w:rPr>
        <w:t>re, Ministry of Finance, Government of India (DoE Order)</w:t>
      </w:r>
      <w:r w:rsidR="004C5326" w:rsidRPr="00C41953">
        <w:rPr>
          <w:rFonts w:ascii="Book Antiqua" w:hAnsi="Book Antiqua" w:cstheme="minorHAnsi"/>
          <w:b/>
          <w:bCs/>
          <w:sz w:val="20"/>
          <w:szCs w:val="20"/>
        </w:rPr>
        <w:t xml:space="preserve"> in line with ITB 2.1</w:t>
      </w:r>
    </w:p>
    <w:p w14:paraId="34EB0351" w14:textId="77777777" w:rsidR="004C5326" w:rsidRPr="00C41953" w:rsidRDefault="004C5326" w:rsidP="00EF5FD5">
      <w:pPr>
        <w:suppressAutoHyphens/>
        <w:jc w:val="center"/>
        <w:rPr>
          <w:rFonts w:ascii="Book Antiqua" w:hAnsi="Book Antiqua" w:cstheme="minorHAnsi"/>
          <w:bCs/>
          <w:sz w:val="20"/>
          <w:szCs w:val="20"/>
        </w:rPr>
      </w:pPr>
      <w:r w:rsidRPr="00C41953">
        <w:rPr>
          <w:rFonts w:ascii="Book Antiqua" w:eastAsia="Calibri" w:hAnsi="Book Antiqua" w:cs="Mangal"/>
          <w:bCs/>
          <w:i/>
          <w:iCs/>
          <w:sz w:val="20"/>
          <w:szCs w:val="20"/>
          <w:lang w:val="en-IN"/>
        </w:rPr>
        <w:t>(In case of a Joint Venture bid, the declaration</w:t>
      </w:r>
      <w:r w:rsidR="00DF0865" w:rsidRPr="00C41953">
        <w:rPr>
          <w:rFonts w:ascii="Book Antiqua" w:eastAsia="Calibri" w:hAnsi="Book Antiqua" w:cs="Mangal"/>
          <w:bCs/>
          <w:i/>
          <w:iCs/>
          <w:sz w:val="20"/>
          <w:szCs w:val="20"/>
          <w:lang w:val="en-IN"/>
        </w:rPr>
        <w:t>/</w:t>
      </w:r>
      <w:r w:rsidR="00DF0865" w:rsidRPr="00C41953">
        <w:rPr>
          <w:rFonts w:ascii="Book Antiqua" w:hAnsi="Book Antiqua"/>
          <w:sz w:val="20"/>
          <w:szCs w:val="20"/>
        </w:rPr>
        <w:t xml:space="preserve"> </w:t>
      </w:r>
      <w:r w:rsidR="00DF0865" w:rsidRPr="00C41953">
        <w:rPr>
          <w:rFonts w:ascii="Book Antiqua" w:eastAsia="Calibri" w:hAnsi="Book Antiqua" w:cs="Mangal"/>
          <w:bCs/>
          <w:i/>
          <w:iCs/>
          <w:sz w:val="20"/>
          <w:szCs w:val="20"/>
          <w:lang w:val="en-IN"/>
        </w:rPr>
        <w:t>certification</w:t>
      </w:r>
      <w:r w:rsidRPr="00C41953">
        <w:rPr>
          <w:rFonts w:ascii="Book Antiqua" w:eastAsia="Calibri" w:hAnsi="Book Antiqua" w:cs="Mangal"/>
          <w:bCs/>
          <w:i/>
          <w:iCs/>
          <w:sz w:val="20"/>
          <w:szCs w:val="20"/>
          <w:lang w:val="en-IN"/>
        </w:rPr>
        <w:t xml:space="preserve"> shall be given by all partners of the Joint Ventur</w:t>
      </w:r>
      <w:r w:rsidRPr="00C41953">
        <w:rPr>
          <w:rFonts w:ascii="Book Antiqua" w:eastAsia="Calibri" w:hAnsi="Book Antiqua" w:cs="Mangal"/>
          <w:i/>
          <w:iCs/>
          <w:sz w:val="20"/>
          <w:szCs w:val="20"/>
          <w:lang w:val="en-IN"/>
        </w:rPr>
        <w:t>e)</w:t>
      </w:r>
    </w:p>
    <w:p w14:paraId="36EAF76B" w14:textId="77777777" w:rsidR="001E4A4A" w:rsidRPr="00C41953" w:rsidRDefault="001E4A4A" w:rsidP="00EF5FD5">
      <w:pPr>
        <w:spacing w:after="200"/>
        <w:jc w:val="center"/>
        <w:rPr>
          <w:rFonts w:ascii="Book Antiqua" w:eastAsiaTheme="minorHAnsi" w:hAnsi="Book Antiqua" w:cstheme="minorHAnsi"/>
          <w:sz w:val="20"/>
          <w:szCs w:val="20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C41953" w14:paraId="3C7515B3" w14:textId="77777777" w:rsidTr="00DE2D97">
        <w:tc>
          <w:tcPr>
            <w:tcW w:w="4621" w:type="dxa"/>
          </w:tcPr>
          <w:p w14:paraId="1D346A5D" w14:textId="77777777" w:rsidR="00DE2D97" w:rsidRPr="00C41953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0"/>
                <w:szCs w:val="20"/>
                <w:lang w:val="en-IN" w:bidi="hi-IN"/>
              </w:rPr>
            </w:pPr>
            <w:r w:rsidRPr="00C41953">
              <w:rPr>
                <w:rFonts w:ascii="Book Antiqua" w:eastAsiaTheme="minorHAnsi" w:hAnsi="Book Antiqua" w:cstheme="minorHAnsi"/>
                <w:sz w:val="20"/>
                <w:szCs w:val="20"/>
                <w:lang w:val="en-IN" w:bidi="hi-IN"/>
              </w:rPr>
              <w:t>Bidder’s Name and Address:</w:t>
            </w:r>
          </w:p>
          <w:p w14:paraId="7EE122DC" w14:textId="77777777" w:rsidR="00DE2D97" w:rsidRPr="00C41953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0"/>
                <w:szCs w:val="20"/>
                <w:lang w:val="en-IN" w:bidi="hi-IN"/>
              </w:rPr>
            </w:pPr>
            <w:proofErr w:type="gramStart"/>
            <w:r w:rsidRPr="00C41953">
              <w:rPr>
                <w:rFonts w:ascii="Book Antiqua" w:eastAsiaTheme="minorHAnsi" w:hAnsi="Book Antiqua" w:cstheme="minorHAnsi"/>
                <w:sz w:val="20"/>
                <w:szCs w:val="20"/>
                <w:lang w:val="en-IN" w:bidi="hi-IN"/>
              </w:rPr>
              <w:t>Name:…</w:t>
            </w:r>
            <w:proofErr w:type="gramEnd"/>
            <w:r w:rsidRPr="00C41953">
              <w:rPr>
                <w:rFonts w:ascii="Book Antiqua" w:eastAsiaTheme="minorHAnsi" w:hAnsi="Book Antiqua" w:cstheme="minorHAnsi"/>
                <w:sz w:val="20"/>
                <w:szCs w:val="20"/>
                <w:lang w:val="en-IN" w:bidi="hi-IN"/>
              </w:rPr>
              <w:t>………….</w:t>
            </w:r>
          </w:p>
          <w:p w14:paraId="1E035127" w14:textId="77777777" w:rsidR="00DE2D97" w:rsidRPr="00C41953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0"/>
                <w:szCs w:val="20"/>
                <w:lang w:val="en-IN" w:bidi="hi-IN"/>
              </w:rPr>
            </w:pPr>
            <w:proofErr w:type="gramStart"/>
            <w:r w:rsidRPr="00C41953">
              <w:rPr>
                <w:rFonts w:ascii="Book Antiqua" w:eastAsiaTheme="minorHAnsi" w:hAnsi="Book Antiqua" w:cstheme="minorHAnsi"/>
                <w:sz w:val="20"/>
                <w:szCs w:val="20"/>
                <w:lang w:val="en-IN" w:bidi="hi-IN"/>
              </w:rPr>
              <w:t>Address:…</w:t>
            </w:r>
            <w:proofErr w:type="gramEnd"/>
            <w:r w:rsidRPr="00C41953">
              <w:rPr>
                <w:rFonts w:ascii="Book Antiqua" w:eastAsiaTheme="minorHAnsi" w:hAnsi="Book Antiqua" w:cstheme="minorHAnsi"/>
                <w:sz w:val="20"/>
                <w:szCs w:val="20"/>
                <w:lang w:val="en-IN" w:bidi="hi-IN"/>
              </w:rPr>
              <w:t>…………….</w:t>
            </w:r>
          </w:p>
          <w:p w14:paraId="004D0922" w14:textId="77777777" w:rsidR="00DE2D97" w:rsidRPr="00C41953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0"/>
                <w:szCs w:val="20"/>
                <w:lang w:val="en-IN" w:bidi="hi-IN"/>
              </w:rPr>
            </w:pPr>
            <w:r w:rsidRPr="00C41953">
              <w:rPr>
                <w:rFonts w:ascii="Book Antiqua" w:eastAsiaTheme="minorHAnsi" w:hAnsi="Book Antiqua" w:cstheme="minorHAnsi"/>
                <w:sz w:val="20"/>
                <w:szCs w:val="20"/>
                <w:lang w:val="en-IN" w:bidi="hi-IN"/>
              </w:rPr>
              <w:t>………………</w:t>
            </w:r>
          </w:p>
          <w:p w14:paraId="2664072A" w14:textId="77777777" w:rsidR="00DE2D97" w:rsidRPr="00C41953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0"/>
                <w:szCs w:val="20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C41953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0"/>
                <w:szCs w:val="20"/>
                <w:lang w:val="en-IN" w:bidi="hi-IN"/>
              </w:rPr>
            </w:pPr>
            <w:r w:rsidRPr="00C41953">
              <w:rPr>
                <w:rFonts w:ascii="Book Antiqua" w:eastAsiaTheme="minorHAnsi" w:hAnsi="Book Antiqua" w:cstheme="minorHAnsi"/>
                <w:sz w:val="20"/>
                <w:szCs w:val="20"/>
                <w:lang w:val="en-IN" w:bidi="hi-IN"/>
              </w:rPr>
              <w:t>To:</w:t>
            </w:r>
          </w:p>
          <w:p w14:paraId="7B82F9D0" w14:textId="77777777" w:rsidR="00DE2D97" w:rsidRPr="00C41953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0"/>
                <w:szCs w:val="20"/>
                <w:lang w:val="en-IN" w:bidi="hi-IN"/>
              </w:rPr>
            </w:pPr>
            <w:r w:rsidRPr="00C41953">
              <w:rPr>
                <w:rFonts w:ascii="Book Antiqua" w:eastAsiaTheme="minorHAnsi" w:hAnsi="Book Antiqua" w:cstheme="minorHAnsi"/>
                <w:sz w:val="20"/>
                <w:szCs w:val="20"/>
                <w:lang w:val="en-IN" w:bidi="hi-IN"/>
              </w:rPr>
              <w:t>Contract Services</w:t>
            </w:r>
          </w:p>
          <w:p w14:paraId="6AB6ACC0" w14:textId="77777777" w:rsidR="00DE2D97" w:rsidRPr="00C41953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0"/>
                <w:szCs w:val="20"/>
                <w:lang w:val="en-IN" w:bidi="hi-IN"/>
              </w:rPr>
            </w:pPr>
            <w:r w:rsidRPr="00C41953">
              <w:rPr>
                <w:rFonts w:ascii="Book Antiqua" w:eastAsiaTheme="minorHAnsi" w:hAnsi="Book Antiqua" w:cstheme="minorHAnsi"/>
                <w:sz w:val="20"/>
                <w:szCs w:val="20"/>
                <w:lang w:val="en-IN" w:bidi="hi-IN"/>
              </w:rPr>
              <w:t>Power Grid Corporation of India Limited,</w:t>
            </w:r>
          </w:p>
          <w:p w14:paraId="7D0E3C41" w14:textId="77777777" w:rsidR="00DE2D97" w:rsidRPr="00C41953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0"/>
                <w:szCs w:val="20"/>
                <w:lang w:val="en-IN" w:bidi="hi-IN"/>
              </w:rPr>
            </w:pPr>
            <w:r w:rsidRPr="00C41953">
              <w:rPr>
                <w:rFonts w:ascii="Book Antiqua" w:eastAsiaTheme="minorHAnsi" w:hAnsi="Book Antiqua" w:cstheme="minorHAnsi"/>
                <w:sz w:val="20"/>
                <w:szCs w:val="20"/>
                <w:lang w:val="en-IN" w:bidi="hi-IN"/>
              </w:rPr>
              <w:t xml:space="preserve">“Saudamini”, Plot No: 2, Sector-29 </w:t>
            </w:r>
          </w:p>
          <w:p w14:paraId="48DC09E9" w14:textId="24791D51" w:rsidR="00DE2D97" w:rsidRPr="00C41953" w:rsidRDefault="00806F20" w:rsidP="00806F20">
            <w:pPr>
              <w:spacing w:after="200"/>
              <w:rPr>
                <w:rFonts w:ascii="Book Antiqua" w:eastAsiaTheme="minorHAnsi" w:hAnsi="Book Antiqua" w:cstheme="minorHAnsi"/>
                <w:sz w:val="20"/>
                <w:szCs w:val="20"/>
                <w:lang w:val="en-IN" w:bidi="hi-IN"/>
              </w:rPr>
            </w:pPr>
            <w:r w:rsidRPr="00C41953">
              <w:rPr>
                <w:rFonts w:ascii="Book Antiqua" w:eastAsiaTheme="minorHAnsi" w:hAnsi="Book Antiqua" w:cstheme="minorHAnsi"/>
                <w:sz w:val="20"/>
                <w:szCs w:val="20"/>
                <w:lang w:val="en-IN" w:bidi="hi-IN"/>
              </w:rPr>
              <w:t>Gurugram</w:t>
            </w:r>
            <w:r w:rsidR="00DE2D97" w:rsidRPr="00C41953">
              <w:rPr>
                <w:rFonts w:ascii="Book Antiqua" w:eastAsiaTheme="minorHAnsi" w:hAnsi="Book Antiqua" w:cstheme="minorHAnsi"/>
                <w:sz w:val="20"/>
                <w:szCs w:val="20"/>
                <w:lang w:val="en-IN" w:bidi="hi-IN"/>
              </w:rPr>
              <w:t xml:space="preserve"> (Haryana)</w:t>
            </w:r>
          </w:p>
        </w:tc>
      </w:tr>
    </w:tbl>
    <w:p w14:paraId="72CE36A3" w14:textId="77777777" w:rsidR="002F7BCA" w:rsidRPr="00C41953" w:rsidRDefault="002F7BCA" w:rsidP="00EF5FD5">
      <w:pPr>
        <w:spacing w:after="200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>Dear Sir,</w:t>
      </w:r>
    </w:p>
    <w:p w14:paraId="6C12F769" w14:textId="77777777" w:rsidR="002F7BCA" w:rsidRPr="00C41953" w:rsidRDefault="002F7BCA" w:rsidP="00EF5FD5">
      <w:pPr>
        <w:spacing w:after="200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>We have</w:t>
      </w:r>
      <w:r w:rsidR="00CF3E8A"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read and understood the provisions of </w:t>
      </w:r>
      <w:r w:rsidR="00BD5DA0"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>Order no.</w:t>
      </w:r>
      <w:r w:rsidR="00BD5DA0" w:rsidRPr="00C41953">
        <w:rPr>
          <w:rFonts w:ascii="Book Antiqua" w:hAnsi="Book Antiqua" w:cstheme="minorHAnsi"/>
          <w:bCs/>
          <w:sz w:val="20"/>
          <w:szCs w:val="20"/>
        </w:rPr>
        <w:t xml:space="preserve"> F.No.6/18/2019-PPD</w:t>
      </w:r>
      <w:r w:rsidR="0064738C" w:rsidRPr="00C41953">
        <w:rPr>
          <w:rFonts w:ascii="Book Antiqua" w:hAnsi="Book Antiqua" w:cstheme="minorHAnsi"/>
          <w:bCs/>
          <w:sz w:val="20"/>
          <w:szCs w:val="20"/>
        </w:rPr>
        <w:t xml:space="preserve"> </w:t>
      </w:r>
      <w:r w:rsidR="00BD5DA0" w:rsidRPr="00C41953">
        <w:rPr>
          <w:rFonts w:ascii="Book Antiqua" w:hAnsi="Book Antiqua" w:cstheme="minorHAnsi"/>
          <w:bCs/>
          <w:sz w:val="20"/>
          <w:szCs w:val="20"/>
        </w:rPr>
        <w:t xml:space="preserve">(Order Public Procurement no.1) dated 23/07/2020 regarding </w:t>
      </w:r>
      <w:r w:rsidR="00CF3E8A"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>“</w:t>
      </w:r>
      <w:r w:rsidR="00BD5DA0"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Restriction under Rule 144(xi) of General Financial Rules” and </w:t>
      </w:r>
      <w:r w:rsidR="00BD5DA0" w:rsidRPr="00C41953">
        <w:rPr>
          <w:rFonts w:ascii="Book Antiqua" w:hAnsi="Book Antiqua" w:cstheme="minorHAnsi"/>
          <w:bCs/>
          <w:sz w:val="20"/>
          <w:szCs w:val="20"/>
        </w:rPr>
        <w:t>F.No.6/18/2019-PPD (</w:t>
      </w:r>
      <w:r w:rsidR="0064738C" w:rsidRPr="00C41953">
        <w:rPr>
          <w:rFonts w:ascii="Book Antiqua" w:hAnsi="Book Antiqua" w:cstheme="minorHAnsi"/>
          <w:bCs/>
          <w:sz w:val="20"/>
          <w:szCs w:val="20"/>
        </w:rPr>
        <w:t>O</w:t>
      </w:r>
      <w:r w:rsidR="00BD5DA0" w:rsidRPr="00C41953">
        <w:rPr>
          <w:rFonts w:ascii="Book Antiqua" w:hAnsi="Book Antiqua" w:cstheme="minorHAnsi"/>
          <w:bCs/>
          <w:sz w:val="20"/>
          <w:szCs w:val="20"/>
        </w:rPr>
        <w:t>rder Public Procurement n</w:t>
      </w:r>
      <w:r w:rsidR="0064738C" w:rsidRPr="00C41953">
        <w:rPr>
          <w:rFonts w:ascii="Book Antiqua" w:hAnsi="Book Antiqua" w:cstheme="minorHAnsi"/>
          <w:bCs/>
          <w:sz w:val="20"/>
          <w:szCs w:val="20"/>
        </w:rPr>
        <w:t xml:space="preserve">o.2) dated 23/07/2020 regarding </w:t>
      </w:r>
      <w:r w:rsidR="00BD5DA0" w:rsidRPr="00C41953">
        <w:rPr>
          <w:rFonts w:ascii="Book Antiqua" w:hAnsi="Book Antiqua" w:cstheme="minorHAnsi"/>
          <w:bCs/>
          <w:sz w:val="20"/>
          <w:szCs w:val="20"/>
        </w:rPr>
        <w:t xml:space="preserve">“Exclusions from </w:t>
      </w:r>
      <w:r w:rsidR="00BD5DA0"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>Restriction under Rule 144(xi) of General Financial Rules” issued by</w:t>
      </w:r>
      <w:r w:rsidR="00BD5DA0" w:rsidRPr="00C41953">
        <w:rPr>
          <w:rFonts w:ascii="Book Antiqua" w:hAnsi="Book Antiqua" w:cstheme="minorHAnsi"/>
          <w:bCs/>
          <w:sz w:val="20"/>
          <w:szCs w:val="20"/>
        </w:rPr>
        <w:t xml:space="preserve"> Public Procurement Division, Department of Expenditure, Ministry of Finance, Government of India</w:t>
      </w:r>
      <w:r w:rsidR="00BD5DA0"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[hereinafter collectively “</w:t>
      </w:r>
      <w:r w:rsidR="00BD5DA0" w:rsidRPr="00C41953">
        <w:rPr>
          <w:rFonts w:ascii="Book Antiqua" w:eastAsiaTheme="minorHAnsi" w:hAnsi="Book Antiqua" w:cs="Arial"/>
          <w:b/>
          <w:bCs/>
          <w:sz w:val="20"/>
          <w:szCs w:val="20"/>
          <w:lang w:val="en-IN" w:bidi="hi-IN"/>
        </w:rPr>
        <w:t>DoE Order</w:t>
      </w:r>
      <w:r w:rsidR="00BD5DA0"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’’] </w:t>
      </w:r>
      <w:r w:rsidR="000D0D20"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>and any subsequent modifications/Amendments, if any</w:t>
      </w:r>
      <w:r w:rsidR="00CF3E8A"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. </w:t>
      </w:r>
    </w:p>
    <w:p w14:paraId="2EAA5C13" w14:textId="77777777" w:rsidR="00F96DA7" w:rsidRPr="00C41953" w:rsidRDefault="00F96DA7" w:rsidP="00EF5FD5">
      <w:pPr>
        <w:spacing w:after="200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Particularly, </w:t>
      </w:r>
      <w:r w:rsidR="00BD5DA0"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>we</w:t>
      </w:r>
      <w:r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, the Bidder, have read the </w:t>
      </w:r>
      <w:r w:rsidR="00BD5DA0"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>clause regarding rest</w:t>
      </w:r>
      <w:r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rictions on procurement from a </w:t>
      </w:r>
      <w:r w:rsidR="00194A27"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>‘</w:t>
      </w:r>
      <w:r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>B</w:t>
      </w:r>
      <w:r w:rsidR="00BD5DA0"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>idder of a country which shares a land border with India</w:t>
      </w:r>
      <w:r w:rsidR="00194A27"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>’</w:t>
      </w:r>
      <w:r w:rsidR="00BD5DA0"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and on sub-contracting to </w:t>
      </w:r>
      <w:r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>contractors from such countries.</w:t>
      </w:r>
    </w:p>
    <w:p w14:paraId="589B1227" w14:textId="28A357AE" w:rsidR="00BD78FC" w:rsidRPr="00C41953" w:rsidRDefault="00F96DA7" w:rsidP="00EF5FD5">
      <w:pPr>
        <w:spacing w:after="200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>We</w:t>
      </w:r>
      <w:r w:rsidR="00BD5DA0"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certify that </w:t>
      </w:r>
      <w:r w:rsidR="00BD78FC"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>we, the bidder</w:t>
      </w:r>
      <w:r w:rsidR="005335A1"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</w:t>
      </w:r>
      <w:r w:rsidR="00BD5DA0"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is not from such a country or, if from such a country, has been registered </w:t>
      </w:r>
      <w:r w:rsidR="00380709" w:rsidRPr="00C41953">
        <w:rPr>
          <w:rFonts w:ascii="Book Antiqua" w:hAnsi="Book Antiqua" w:cs="Book Antiqua"/>
          <w:b/>
          <w:color w:val="000000"/>
          <w:sz w:val="20"/>
          <w:szCs w:val="20"/>
          <w:lang w:bidi="hi-IN"/>
        </w:rPr>
        <w:t>as per provisions of the Bidding Documents</w:t>
      </w:r>
      <w:r w:rsidR="008346BE" w:rsidRPr="00C41953">
        <w:rPr>
          <w:rFonts w:ascii="Book Antiqua" w:hAnsi="Book Antiqua" w:cs="Book Antiqua"/>
          <w:bCs/>
          <w:color w:val="000000"/>
          <w:sz w:val="20"/>
          <w:szCs w:val="20"/>
          <w:lang w:bidi="hi-IN"/>
        </w:rPr>
        <w:t xml:space="preserve"> </w:t>
      </w:r>
      <w:r w:rsidR="00BD5DA0"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with the Competent Authority and will not subcontract any work to a </w:t>
      </w:r>
      <w:r w:rsidR="0064738C"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subcontractor/sub vendor </w:t>
      </w:r>
      <w:r w:rsidR="00BD5DA0"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from such countries unless such </w:t>
      </w:r>
      <w:r w:rsidR="00F54EF7"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>subcontractor</w:t>
      </w:r>
      <w:r w:rsidR="00301A24"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>/sub vendor</w:t>
      </w:r>
      <w:r w:rsidR="00BD5DA0"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</w:t>
      </w:r>
      <w:r w:rsidR="004D441B"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>fulfils</w:t>
      </w:r>
      <w:r w:rsidR="00BD5DA0"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all requirement in this regard and is eligible to be considered. </w:t>
      </w:r>
      <w:r w:rsidR="00F54EF7"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>[</w:t>
      </w:r>
      <w:r w:rsidR="00F54EF7" w:rsidRPr="00C41953">
        <w:rPr>
          <w:rFonts w:ascii="Book Antiqua" w:eastAsiaTheme="minorHAnsi" w:hAnsi="Book Antiqua" w:cs="Arial"/>
          <w:i/>
          <w:iCs/>
          <w:sz w:val="20"/>
          <w:szCs w:val="20"/>
          <w:lang w:val="en-IN" w:bidi="hi-IN"/>
        </w:rPr>
        <w:t>Where applicable, evidence of valid registration by the Competent Authority shall be attached</w:t>
      </w:r>
      <w:r w:rsidR="00F54EF7"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>.]</w:t>
      </w:r>
    </w:p>
    <w:p w14:paraId="5014466C" w14:textId="77777777" w:rsidR="00F54EF7" w:rsidRPr="00C41953" w:rsidRDefault="00F54EF7" w:rsidP="00EF5FD5">
      <w:pPr>
        <w:spacing w:after="200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>’</w:t>
      </w:r>
      <w:r w:rsidRPr="00C41953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C41953" w14:paraId="3EA37BD4" w14:textId="77777777" w:rsidTr="00DF0865">
        <w:tc>
          <w:tcPr>
            <w:tcW w:w="4621" w:type="dxa"/>
          </w:tcPr>
          <w:p w14:paraId="55BEA33F" w14:textId="59E7B1F8" w:rsidR="00DF0865" w:rsidRPr="00C41953" w:rsidRDefault="00DE2D97" w:rsidP="00EF5FD5">
            <w:pPr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r w:rsidRPr="00C41953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 xml:space="preserve"> </w:t>
            </w:r>
            <w:r w:rsidR="00DF0865" w:rsidRPr="00C41953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Date:</w:t>
            </w:r>
          </w:p>
          <w:p w14:paraId="770B4ED9" w14:textId="77777777" w:rsidR="00DF0865" w:rsidRPr="00C41953" w:rsidRDefault="00DF0865" w:rsidP="00EF5FD5">
            <w:pPr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C41953" w:rsidRDefault="00DF0865" w:rsidP="00EF5FD5">
            <w:pPr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r w:rsidRPr="00C41953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Printed Name:</w:t>
            </w:r>
          </w:p>
        </w:tc>
      </w:tr>
      <w:tr w:rsidR="00DF0865" w:rsidRPr="00C41953" w14:paraId="4BE44915" w14:textId="77777777" w:rsidTr="00DF0865">
        <w:tc>
          <w:tcPr>
            <w:tcW w:w="4621" w:type="dxa"/>
          </w:tcPr>
          <w:p w14:paraId="20D24158" w14:textId="77777777" w:rsidR="00DF0865" w:rsidRPr="00C41953" w:rsidRDefault="00DF0865" w:rsidP="00EF5FD5">
            <w:pPr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r w:rsidRPr="00C41953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C41953" w:rsidRDefault="00DF0865" w:rsidP="00EF5FD5">
            <w:pPr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r w:rsidRPr="00C41953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Designation:</w:t>
            </w:r>
          </w:p>
        </w:tc>
      </w:tr>
    </w:tbl>
    <w:p w14:paraId="0FD48705" w14:textId="77777777" w:rsidR="00DF0865" w:rsidRPr="00C41953" w:rsidRDefault="00DF0865" w:rsidP="00EF5FD5">
      <w:pPr>
        <w:rPr>
          <w:rFonts w:ascii="Book Antiqua" w:eastAsiaTheme="minorHAnsi" w:hAnsi="Book Antiqua" w:cs="Arial"/>
          <w:sz w:val="20"/>
          <w:szCs w:val="20"/>
          <w:lang w:val="en-IN" w:bidi="hi-IN"/>
        </w:rPr>
      </w:pPr>
    </w:p>
    <w:sectPr w:rsidR="00DF0865" w:rsidRPr="00C41953" w:rsidSect="00C41953">
      <w:headerReference w:type="default" r:id="rId7"/>
      <w:footerReference w:type="default" r:id="rId8"/>
      <w:pgSz w:w="11906" w:h="16838"/>
      <w:pgMar w:top="1147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67149" w14:textId="77777777" w:rsidR="00927B50" w:rsidRDefault="00927B50" w:rsidP="00A543FF">
      <w:r>
        <w:separator/>
      </w:r>
    </w:p>
  </w:endnote>
  <w:endnote w:type="continuationSeparator" w:id="0">
    <w:p w14:paraId="7B2C8663" w14:textId="77777777" w:rsidR="00927B50" w:rsidRDefault="00927B5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BC1A1" w14:textId="0E7DD0F4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50B2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9F692" w14:textId="77777777" w:rsidR="00927B50" w:rsidRDefault="00927B50" w:rsidP="00A543FF">
      <w:r>
        <w:separator/>
      </w:r>
    </w:p>
  </w:footnote>
  <w:footnote w:type="continuationSeparator" w:id="0">
    <w:p w14:paraId="2376C806" w14:textId="77777777" w:rsidR="00927B50" w:rsidRDefault="00927B5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905ED" w14:textId="77777777" w:rsidR="00C41953" w:rsidRDefault="00C41953" w:rsidP="00C41953">
    <w:pPr>
      <w:ind w:left="2880" w:hanging="2880"/>
      <w:jc w:val="both"/>
      <w:rPr>
        <w:rFonts w:ascii="Book Antiqua" w:hAnsi="Book Antiqua"/>
        <w:szCs w:val="20"/>
        <w:lang w:val="en-GB"/>
      </w:rPr>
    </w:pPr>
  </w:p>
  <w:p w14:paraId="24E2F58F" w14:textId="48718F08" w:rsidR="00C41953" w:rsidRPr="00C41953" w:rsidRDefault="00AF4186" w:rsidP="00C41953">
    <w:pPr>
      <w:ind w:left="2880" w:hanging="2880"/>
      <w:jc w:val="both"/>
      <w:rPr>
        <w:rFonts w:ascii="Book Antiqua" w:hAnsi="Book Antiqua"/>
      </w:rPr>
    </w:pPr>
    <w:r w:rsidRPr="00C41953">
      <w:rPr>
        <w:rFonts w:ascii="Book Antiqua" w:hAnsi="Book Antiqua"/>
        <w:szCs w:val="20"/>
        <w:lang w:val="en-GB"/>
      </w:rPr>
      <w:t>Specification No</w:t>
    </w:r>
    <w:r w:rsidRPr="00C41953">
      <w:rPr>
        <w:rFonts w:ascii="Book Antiqua" w:hAnsi="Book Antiqua"/>
        <w:lang w:val="en-GB"/>
      </w:rPr>
      <w:t xml:space="preserve">.: </w:t>
    </w:r>
    <w:r w:rsidR="001D5455" w:rsidRPr="00C41953">
      <w:rPr>
        <w:rFonts w:ascii="Book Antiqua" w:hAnsi="Book Antiqua"/>
      </w:rPr>
      <w:t>5002002032/TRANSFORMER/DOM/A06-CC CS -7</w:t>
    </w:r>
  </w:p>
  <w:p w14:paraId="179664FD" w14:textId="389ED64C" w:rsidR="00A543FF" w:rsidRDefault="00AC2B14" w:rsidP="00C41953">
    <w:pPr>
      <w:ind w:left="6480" w:firstLine="720"/>
      <w:jc w:val="both"/>
      <w:rPr>
        <w:rFonts w:ascii="Book Antiqua" w:hAnsi="Book Antiqua"/>
        <w:szCs w:val="20"/>
      </w:rPr>
    </w:pPr>
    <w:r w:rsidRPr="00C41953">
      <w:rPr>
        <w:rFonts w:ascii="Book Antiqua" w:hAnsi="Book Antiqua"/>
        <w:szCs w:val="20"/>
        <w:lang w:val="en-GB"/>
      </w:rPr>
      <w:t xml:space="preserve"> </w:t>
    </w:r>
    <w:r w:rsidR="00AF4186" w:rsidRPr="00C41953">
      <w:rPr>
        <w:rFonts w:ascii="Book Antiqua" w:hAnsi="Book Antiqua"/>
        <w:szCs w:val="20"/>
      </w:rPr>
      <w:t>Attachment-2</w:t>
    </w:r>
    <w:r w:rsidR="00BD5DA0" w:rsidRPr="00C41953">
      <w:rPr>
        <w:rFonts w:ascii="Book Antiqua" w:hAnsi="Book Antiqua"/>
        <w:szCs w:val="20"/>
      </w:rPr>
      <w:t>7</w:t>
    </w:r>
  </w:p>
  <w:p w14:paraId="408FEB44" w14:textId="77777777" w:rsidR="003C4A31" w:rsidRPr="00C41953" w:rsidRDefault="003C4A31" w:rsidP="00C41953">
    <w:pPr>
      <w:ind w:left="6480" w:firstLine="720"/>
      <w:jc w:val="both"/>
      <w:rPr>
        <w:rFonts w:ascii="Book Antiqua" w:hAnsi="Book Antiqua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94A27"/>
    <w:rsid w:val="00195FFB"/>
    <w:rsid w:val="001A6776"/>
    <w:rsid w:val="001B14F5"/>
    <w:rsid w:val="001C1345"/>
    <w:rsid w:val="001D5455"/>
    <w:rsid w:val="001E4A4A"/>
    <w:rsid w:val="001F13B4"/>
    <w:rsid w:val="001F6444"/>
    <w:rsid w:val="00212E23"/>
    <w:rsid w:val="00234039"/>
    <w:rsid w:val="002632A6"/>
    <w:rsid w:val="00267E2E"/>
    <w:rsid w:val="0028514F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C4A31"/>
    <w:rsid w:val="003F730E"/>
    <w:rsid w:val="00415063"/>
    <w:rsid w:val="004459D4"/>
    <w:rsid w:val="00460A36"/>
    <w:rsid w:val="0049691B"/>
    <w:rsid w:val="004B0680"/>
    <w:rsid w:val="004C5326"/>
    <w:rsid w:val="004D441B"/>
    <w:rsid w:val="005335A1"/>
    <w:rsid w:val="00541837"/>
    <w:rsid w:val="00555E2C"/>
    <w:rsid w:val="00557FE9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A3D0C"/>
    <w:rsid w:val="006B0E45"/>
    <w:rsid w:val="006C1745"/>
    <w:rsid w:val="006C3174"/>
    <w:rsid w:val="007062DE"/>
    <w:rsid w:val="00765372"/>
    <w:rsid w:val="007F11FE"/>
    <w:rsid w:val="00801676"/>
    <w:rsid w:val="008047E7"/>
    <w:rsid w:val="00806F20"/>
    <w:rsid w:val="00824702"/>
    <w:rsid w:val="008346BE"/>
    <w:rsid w:val="00871FA5"/>
    <w:rsid w:val="008F530D"/>
    <w:rsid w:val="00927B50"/>
    <w:rsid w:val="009500B5"/>
    <w:rsid w:val="009618F3"/>
    <w:rsid w:val="00991DB6"/>
    <w:rsid w:val="009C56CC"/>
    <w:rsid w:val="009F11DA"/>
    <w:rsid w:val="009F3197"/>
    <w:rsid w:val="00A277C2"/>
    <w:rsid w:val="00A50B2E"/>
    <w:rsid w:val="00A543FF"/>
    <w:rsid w:val="00A5516C"/>
    <w:rsid w:val="00AC2B14"/>
    <w:rsid w:val="00AE54F2"/>
    <w:rsid w:val="00AF4186"/>
    <w:rsid w:val="00B14737"/>
    <w:rsid w:val="00B31181"/>
    <w:rsid w:val="00B40366"/>
    <w:rsid w:val="00B46679"/>
    <w:rsid w:val="00B47ACA"/>
    <w:rsid w:val="00B80D70"/>
    <w:rsid w:val="00BA46C7"/>
    <w:rsid w:val="00BC6B3C"/>
    <w:rsid w:val="00BD5DA0"/>
    <w:rsid w:val="00BD6959"/>
    <w:rsid w:val="00BD78FC"/>
    <w:rsid w:val="00C41953"/>
    <w:rsid w:val="00C72045"/>
    <w:rsid w:val="00CA1DB4"/>
    <w:rsid w:val="00CC68B8"/>
    <w:rsid w:val="00CE64BC"/>
    <w:rsid w:val="00CF3E8A"/>
    <w:rsid w:val="00D15E7A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71595"/>
    <w:rsid w:val="00E971E6"/>
    <w:rsid w:val="00EC11DE"/>
    <w:rsid w:val="00EF047F"/>
    <w:rsid w:val="00EF5FD5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7D418DC"/>
  <w15:docId w15:val="{1B8E0ACD-93EC-430F-8020-AE999F85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Atul Kumar Singh {अतुल कुमार सिंह}</cp:lastModifiedBy>
  <cp:revision>34</cp:revision>
  <cp:lastPrinted>2020-09-15T05:41:00Z</cp:lastPrinted>
  <dcterms:created xsi:type="dcterms:W3CDTF">2020-07-31T09:09:00Z</dcterms:created>
  <dcterms:modified xsi:type="dcterms:W3CDTF">2022-01-11T09:43:00Z</dcterms:modified>
</cp:coreProperties>
</file>